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1271" w:rsidRPr="00211B43" w:rsidRDefault="00211B43" w:rsidP="00971271">
      <w:pPr>
        <w:ind w:left="720" w:firstLine="720"/>
        <w:rPr>
          <w:b/>
          <w:bCs/>
          <w:u w:val="single"/>
        </w:rPr>
      </w:pPr>
      <w:bookmarkStart w:id="0" w:name="_GoBack"/>
      <w:bookmarkEnd w:id="0"/>
      <w:r w:rsidRPr="00211B43">
        <w:rPr>
          <w:b/>
          <w:bCs/>
          <w:u w:val="single"/>
        </w:rPr>
        <w:t>Ordinances for County Council’s web page under “Forms &amp; Documents”</w:t>
      </w:r>
    </w:p>
    <w:p w:rsidR="00971271" w:rsidRDefault="00971271" w:rsidP="00971271">
      <w:pPr>
        <w:ind w:left="720" w:firstLine="720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66"/>
        <w:gridCol w:w="4364"/>
      </w:tblGrid>
      <w:tr w:rsidR="00971271" w:rsidTr="0041460D">
        <w:tc>
          <w:tcPr>
            <w:tcW w:w="4266" w:type="dxa"/>
          </w:tcPr>
          <w:p w:rsidR="00971271" w:rsidRDefault="00971271" w:rsidP="00971271">
            <w:r>
              <w:t>05-03-08</w:t>
            </w:r>
          </w:p>
        </w:tc>
        <w:tc>
          <w:tcPr>
            <w:tcW w:w="4364" w:type="dxa"/>
          </w:tcPr>
          <w:p w:rsidR="00971271" w:rsidRDefault="00971271" w:rsidP="00971271">
            <w:r>
              <w:t>Sign Control in Berkeley County</w:t>
            </w:r>
          </w:p>
        </w:tc>
      </w:tr>
      <w:tr w:rsidR="00971271" w:rsidTr="0041460D">
        <w:tc>
          <w:tcPr>
            <w:tcW w:w="4266" w:type="dxa"/>
          </w:tcPr>
          <w:p w:rsidR="00971271" w:rsidRDefault="00971271" w:rsidP="00971271">
            <w:r>
              <w:t>05-05-20</w:t>
            </w:r>
          </w:p>
        </w:tc>
        <w:tc>
          <w:tcPr>
            <w:tcW w:w="4364" w:type="dxa"/>
          </w:tcPr>
          <w:p w:rsidR="00971271" w:rsidRDefault="00971271" w:rsidP="00971271">
            <w:r>
              <w:t>R</w:t>
            </w:r>
            <w:r w:rsidRPr="00971271">
              <w:t>egulations for keeping of pets and other animals in B</w:t>
            </w:r>
            <w:r>
              <w:t>erkeley County</w:t>
            </w:r>
          </w:p>
        </w:tc>
      </w:tr>
      <w:tr w:rsidR="00971271" w:rsidTr="0041460D">
        <w:tc>
          <w:tcPr>
            <w:tcW w:w="4266" w:type="dxa"/>
          </w:tcPr>
          <w:p w:rsidR="00971271" w:rsidRDefault="00971271" w:rsidP="00971271">
            <w:r>
              <w:t>05-08-56</w:t>
            </w:r>
          </w:p>
        </w:tc>
        <w:tc>
          <w:tcPr>
            <w:tcW w:w="4364" w:type="dxa"/>
          </w:tcPr>
          <w:p w:rsidR="00971271" w:rsidRDefault="00971271" w:rsidP="00971271">
            <w:r>
              <w:t xml:space="preserve">Noise Control in </w:t>
            </w:r>
            <w:r w:rsidR="0041460D">
              <w:t xml:space="preserve">Unincorporated </w:t>
            </w:r>
            <w:r>
              <w:t>Berkeley County</w:t>
            </w:r>
          </w:p>
        </w:tc>
      </w:tr>
      <w:tr w:rsidR="00971271" w:rsidTr="0041460D">
        <w:tc>
          <w:tcPr>
            <w:tcW w:w="4266" w:type="dxa"/>
          </w:tcPr>
          <w:p w:rsidR="00971271" w:rsidRDefault="00971271" w:rsidP="00971271">
            <w:r>
              <w:t>06-09-63</w:t>
            </w:r>
          </w:p>
        </w:tc>
        <w:tc>
          <w:tcPr>
            <w:tcW w:w="4364" w:type="dxa"/>
          </w:tcPr>
          <w:p w:rsidR="00971271" w:rsidRDefault="00971271" w:rsidP="00971271">
            <w:r>
              <w:t>I</w:t>
            </w:r>
            <w:r w:rsidRPr="00971271">
              <w:t xml:space="preserve">ncrease number of children allowed in </w:t>
            </w:r>
            <w:r>
              <w:t>Berkeley</w:t>
            </w:r>
            <w:r>
              <w:t xml:space="preserve"> County home daycares from 6 children to 12</w:t>
            </w:r>
          </w:p>
        </w:tc>
      </w:tr>
      <w:tr w:rsidR="00971271" w:rsidTr="0041460D">
        <w:tc>
          <w:tcPr>
            <w:tcW w:w="4266" w:type="dxa"/>
          </w:tcPr>
          <w:p w:rsidR="00971271" w:rsidRDefault="0041460D" w:rsidP="00971271">
            <w:r>
              <w:t>08-04-16</w:t>
            </w:r>
          </w:p>
        </w:tc>
        <w:tc>
          <w:tcPr>
            <w:tcW w:w="4364" w:type="dxa"/>
          </w:tcPr>
          <w:p w:rsidR="00971271" w:rsidRDefault="00971271" w:rsidP="00971271">
            <w:r w:rsidRPr="00971271">
              <w:rPr>
                <w:bCs/>
              </w:rPr>
              <w:t>Restrict hours of consumption of alcoholic beverages</w:t>
            </w:r>
            <w:r w:rsidRPr="00971271">
              <w:rPr>
                <w:bCs/>
              </w:rPr>
              <w:t xml:space="preserve"> </w:t>
            </w:r>
            <w:r w:rsidRPr="00971271">
              <w:rPr>
                <w:bCs/>
              </w:rPr>
              <w:t xml:space="preserve">operation of commercial establishments that allow on-premises </w:t>
            </w:r>
          </w:p>
        </w:tc>
      </w:tr>
      <w:tr w:rsidR="00971271" w:rsidTr="0041460D">
        <w:tc>
          <w:tcPr>
            <w:tcW w:w="4266" w:type="dxa"/>
          </w:tcPr>
          <w:p w:rsidR="00971271" w:rsidRDefault="0041460D" w:rsidP="00971271">
            <w:r>
              <w:t>08-05-22</w:t>
            </w:r>
          </w:p>
        </w:tc>
        <w:tc>
          <w:tcPr>
            <w:tcW w:w="4364" w:type="dxa"/>
          </w:tcPr>
          <w:p w:rsidR="00971271" w:rsidRDefault="0041460D" w:rsidP="00971271">
            <w:r>
              <w:rPr>
                <w:bCs/>
              </w:rPr>
              <w:t>R</w:t>
            </w:r>
            <w:r w:rsidRPr="0041460D">
              <w:rPr>
                <w:bCs/>
              </w:rPr>
              <w:t>egistration of manufactured housing</w:t>
            </w:r>
            <w:r>
              <w:rPr>
                <w:bCs/>
              </w:rPr>
              <w:t xml:space="preserve"> to</w:t>
            </w:r>
            <w:r w:rsidRPr="0041460D">
              <w:rPr>
                <w:bCs/>
              </w:rPr>
              <w:t xml:space="preserve"> provide for issuance of moving permits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09-04-21</w:t>
            </w:r>
          </w:p>
        </w:tc>
        <w:tc>
          <w:tcPr>
            <w:tcW w:w="4364" w:type="dxa"/>
          </w:tcPr>
          <w:p w:rsidR="0041460D" w:rsidRDefault="0041460D" w:rsidP="0041460D">
            <w:r>
              <w:t>Noise Control in Berkeley County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09-11-55</w:t>
            </w:r>
          </w:p>
        </w:tc>
        <w:tc>
          <w:tcPr>
            <w:tcW w:w="4364" w:type="dxa"/>
          </w:tcPr>
          <w:p w:rsidR="0041460D" w:rsidRDefault="0041460D" w:rsidP="0041460D">
            <w:r>
              <w:t>Creation of an arterial roads overlay district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13-07-25</w:t>
            </w:r>
          </w:p>
        </w:tc>
        <w:tc>
          <w:tcPr>
            <w:tcW w:w="4364" w:type="dxa"/>
          </w:tcPr>
          <w:p w:rsidR="0041460D" w:rsidRPr="0041460D" w:rsidRDefault="0041460D" w:rsidP="0041460D">
            <w:pPr>
              <w:rPr>
                <w:bCs/>
              </w:rPr>
            </w:pPr>
            <w:r w:rsidRPr="0041460D">
              <w:rPr>
                <w:bCs/>
              </w:rPr>
              <w:t>Increase fees in rural Fire District for unimproved lots &amp; vacant land.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14-05-08</w:t>
            </w:r>
          </w:p>
        </w:tc>
        <w:tc>
          <w:tcPr>
            <w:tcW w:w="4364" w:type="dxa"/>
          </w:tcPr>
          <w:p w:rsidR="0041460D" w:rsidRPr="00211B43" w:rsidRDefault="0041460D" w:rsidP="00211B43">
            <w:pPr>
              <w:rPr>
                <w:bCs/>
              </w:rPr>
            </w:pPr>
            <w:r w:rsidRPr="00211B43">
              <w:rPr>
                <w:bCs/>
              </w:rPr>
              <w:t>Prohibiting Roadside Vending &amp; Soliciting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15-01-01</w:t>
            </w:r>
          </w:p>
        </w:tc>
        <w:tc>
          <w:tcPr>
            <w:tcW w:w="4364" w:type="dxa"/>
          </w:tcPr>
          <w:p w:rsidR="0041460D" w:rsidRPr="00211B43" w:rsidRDefault="0041460D" w:rsidP="0041460D">
            <w:pPr>
              <w:rPr>
                <w:bCs/>
              </w:rPr>
            </w:pPr>
            <w:r w:rsidRPr="00211B43">
              <w:rPr>
                <w:bCs/>
              </w:rPr>
              <w:t>Chicken Ordinance</w:t>
            </w:r>
          </w:p>
        </w:tc>
      </w:tr>
      <w:tr w:rsidR="0041460D" w:rsidTr="0041460D">
        <w:tc>
          <w:tcPr>
            <w:tcW w:w="4266" w:type="dxa"/>
          </w:tcPr>
          <w:p w:rsidR="0041460D" w:rsidRDefault="0041460D" w:rsidP="0041460D">
            <w:r>
              <w:t>17-05-07 (not 17-00-00 Cluster)</w:t>
            </w:r>
          </w:p>
        </w:tc>
        <w:tc>
          <w:tcPr>
            <w:tcW w:w="4364" w:type="dxa"/>
          </w:tcPr>
          <w:p w:rsidR="0041460D" w:rsidRPr="00211B43" w:rsidRDefault="0041460D" w:rsidP="0041460D">
            <w:pPr>
              <w:rPr>
                <w:bCs/>
              </w:rPr>
            </w:pPr>
            <w:r w:rsidRPr="00211B43">
              <w:rPr>
                <w:bCs/>
              </w:rPr>
              <w:t>Amend/Clarify Article 13</w:t>
            </w:r>
            <w:r w:rsidRPr="00211B43">
              <w:rPr>
                <w:bCs/>
              </w:rPr>
              <w:t xml:space="preserve"> of Zoning Ordinance regarding</w:t>
            </w:r>
            <w:r w:rsidRPr="00211B43">
              <w:rPr>
                <w:bCs/>
              </w:rPr>
              <w:t xml:space="preserve"> Cluster Subdivisions</w:t>
            </w:r>
          </w:p>
        </w:tc>
      </w:tr>
      <w:tr w:rsidR="00211B43" w:rsidTr="004770CE">
        <w:tc>
          <w:tcPr>
            <w:tcW w:w="4266" w:type="dxa"/>
          </w:tcPr>
          <w:p w:rsidR="00211B43" w:rsidRDefault="00211B43" w:rsidP="00211B43">
            <w:r>
              <w:t>18-03-10</w:t>
            </w:r>
          </w:p>
        </w:tc>
        <w:tc>
          <w:tcPr>
            <w:tcW w:w="4364" w:type="dxa"/>
            <w:vAlign w:val="bottom"/>
          </w:tcPr>
          <w:p w:rsidR="00211B43" w:rsidRPr="00211B43" w:rsidRDefault="00211B43" w:rsidP="00211B43">
            <w:pPr>
              <w:rPr>
                <w:bCs/>
              </w:rPr>
            </w:pPr>
            <w:r w:rsidRPr="00211B43">
              <w:rPr>
                <w:bCs/>
              </w:rPr>
              <w:t>Inspection Fees &amp; Fees for Permit Authorization Cards</w:t>
            </w:r>
          </w:p>
        </w:tc>
      </w:tr>
      <w:tr w:rsidR="00211B43" w:rsidTr="0041460D">
        <w:tc>
          <w:tcPr>
            <w:tcW w:w="4266" w:type="dxa"/>
          </w:tcPr>
          <w:p w:rsidR="00211B43" w:rsidRDefault="00211B43" w:rsidP="00211B43">
            <w:r>
              <w:t>89-04-09</w:t>
            </w:r>
          </w:p>
        </w:tc>
        <w:tc>
          <w:tcPr>
            <w:tcW w:w="4364" w:type="dxa"/>
          </w:tcPr>
          <w:p w:rsidR="00211B43" w:rsidRPr="00211B43" w:rsidRDefault="00211B43" w:rsidP="00211B43">
            <w:pPr>
              <w:rPr>
                <w:bCs/>
              </w:rPr>
            </w:pPr>
            <w:r w:rsidRPr="00211B43">
              <w:rPr>
                <w:bCs/>
              </w:rPr>
              <w:t>Regulations and Standards for storm drainage facilities</w:t>
            </w:r>
          </w:p>
        </w:tc>
      </w:tr>
      <w:tr w:rsidR="00211B43" w:rsidTr="0041460D">
        <w:tc>
          <w:tcPr>
            <w:tcW w:w="4266" w:type="dxa"/>
          </w:tcPr>
          <w:p w:rsidR="00211B43" w:rsidRPr="00211B43" w:rsidRDefault="00211B43" w:rsidP="00211B43">
            <w:pPr>
              <w:rPr>
                <w:b/>
                <w:bCs/>
              </w:rPr>
            </w:pPr>
            <w:r w:rsidRPr="00211B43">
              <w:rPr>
                <w:b/>
                <w:bCs/>
              </w:rPr>
              <w:t>Please add:</w:t>
            </w:r>
          </w:p>
          <w:p w:rsidR="00211B43" w:rsidRDefault="00211B43" w:rsidP="00211B43">
            <w:r>
              <w:t>07-07-44</w:t>
            </w:r>
            <w:r>
              <w:t xml:space="preserve"> (Ordinance attached)</w:t>
            </w:r>
          </w:p>
        </w:tc>
        <w:tc>
          <w:tcPr>
            <w:tcW w:w="4364" w:type="dxa"/>
          </w:tcPr>
          <w:p w:rsidR="00211B43" w:rsidRPr="00211B43" w:rsidRDefault="00211B43" w:rsidP="00211B43">
            <w:pPr>
              <w:rPr>
                <w:bCs/>
              </w:rPr>
            </w:pPr>
            <w:r w:rsidRPr="00211B43">
              <w:rPr>
                <w:bCs/>
              </w:rPr>
              <w:t>Establish regulations to develop and enforce Stormwater Management Program</w:t>
            </w:r>
          </w:p>
        </w:tc>
      </w:tr>
      <w:tr w:rsidR="00211B43" w:rsidTr="0041460D">
        <w:tc>
          <w:tcPr>
            <w:tcW w:w="4266" w:type="dxa"/>
          </w:tcPr>
          <w:p w:rsidR="00211B43" w:rsidRPr="00211B43" w:rsidRDefault="00211B43" w:rsidP="00211B43">
            <w:pPr>
              <w:rPr>
                <w:b/>
                <w:bCs/>
              </w:rPr>
            </w:pPr>
            <w:r w:rsidRPr="00211B43">
              <w:rPr>
                <w:b/>
                <w:bCs/>
              </w:rPr>
              <w:t>Please remove:</w:t>
            </w:r>
          </w:p>
          <w:p w:rsidR="00211B43" w:rsidRDefault="00211B43" w:rsidP="00211B43">
            <w:r>
              <w:t>Unclean Lots or Land, Unfit Structures, Junked Automobiles</w:t>
            </w:r>
            <w:r>
              <w:t xml:space="preserve"> (at bottom of page)</w:t>
            </w:r>
          </w:p>
          <w:p w:rsidR="00211B43" w:rsidRDefault="00211B43" w:rsidP="00211B43">
            <w:r>
              <w:t>(It is already addressed in Article 23 on at top of page)</w:t>
            </w:r>
          </w:p>
        </w:tc>
        <w:tc>
          <w:tcPr>
            <w:tcW w:w="4364" w:type="dxa"/>
          </w:tcPr>
          <w:p w:rsidR="00211B43" w:rsidRDefault="00211B43" w:rsidP="00211B43"/>
        </w:tc>
      </w:tr>
    </w:tbl>
    <w:p w:rsidR="00971271" w:rsidRDefault="00971271" w:rsidP="00211B43"/>
    <w:sectPr w:rsidR="00971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ic">
    <w:altName w:val="Yu Gothic UI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271"/>
    <w:rsid w:val="00211B43"/>
    <w:rsid w:val="0041460D"/>
    <w:rsid w:val="004E78DB"/>
    <w:rsid w:val="0069295A"/>
    <w:rsid w:val="006B41CB"/>
    <w:rsid w:val="0097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C98CC"/>
  <w15:chartTrackingRefBased/>
  <w15:docId w15:val="{0428D091-C707-47F3-A495-69FB40D61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1CB"/>
  </w:style>
  <w:style w:type="paragraph" w:styleId="Heading1">
    <w:name w:val="heading 1"/>
    <w:basedOn w:val="Normal"/>
    <w:next w:val="Normal"/>
    <w:link w:val="Heading1Char"/>
    <w:uiPriority w:val="9"/>
    <w:qFormat/>
    <w:rsid w:val="006B41C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1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971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semiHidden/>
    <w:rsid w:val="0041460D"/>
    <w:pPr>
      <w:tabs>
        <w:tab w:val="left" w:pos="1200"/>
        <w:tab w:val="left" w:pos="2640"/>
        <w:tab w:val="left" w:pos="5040"/>
        <w:tab w:val="left" w:pos="7440"/>
      </w:tabs>
      <w:ind w:right="216"/>
    </w:pPr>
    <w:rPr>
      <w:rFonts w:ascii="Gothic" w:eastAsia="Times New Roman" w:hAnsi="Gothic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41460D"/>
    <w:rPr>
      <w:rFonts w:ascii="Gothic" w:eastAsia="Times New Roman" w:hAnsi="Gothic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Forest</dc:creator>
  <cp:keywords/>
  <dc:description/>
  <cp:lastModifiedBy>Shelley Forest</cp:lastModifiedBy>
  <cp:revision>1</cp:revision>
  <dcterms:created xsi:type="dcterms:W3CDTF">2020-08-26T17:01:00Z</dcterms:created>
  <dcterms:modified xsi:type="dcterms:W3CDTF">2020-08-26T17:31:00Z</dcterms:modified>
</cp:coreProperties>
</file>